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C28" w:rsidRDefault="008C1C28" w:rsidP="008C1C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u w:val="single"/>
          <w:lang w:val="en-US"/>
        </w:rPr>
      </w:pPr>
    </w:p>
    <w:p w:rsidR="008C1C28" w:rsidRDefault="008C1C28" w:rsidP="008C1C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u w:val="single"/>
          <w:lang w:val="en-US"/>
        </w:rPr>
      </w:pPr>
      <w:r>
        <w:rPr>
          <w:rFonts w:ascii="Times New Roman" w:hAnsi="Times New Roman" w:cs="Times New Roman"/>
          <w:sz w:val="26"/>
          <w:szCs w:val="26"/>
          <w:u w:val="single"/>
          <w:lang w:val="en-US"/>
        </w:rPr>
        <w:t>BW31xx – App Dock Software Instructions</w:t>
      </w:r>
      <w:bookmarkStart w:id="0" w:name="_GoBack"/>
      <w:bookmarkEnd w:id="0"/>
    </w:p>
    <w:p w:rsidR="008C1C28" w:rsidRDefault="008C1C28" w:rsidP="008C1C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u w:val="single"/>
          <w:lang w:val="en-US"/>
        </w:rPr>
      </w:pPr>
    </w:p>
    <w:p w:rsidR="008C1C28" w:rsidRDefault="008C1C28" w:rsidP="008C1C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u w:val="single"/>
          <w:lang w:val="en-US"/>
        </w:rPr>
      </w:pPr>
    </w:p>
    <w:p w:rsidR="008C1C28" w:rsidRDefault="008C1C28" w:rsidP="008C1C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  <w:u w:val="single"/>
          <w:lang w:val="en-US"/>
        </w:rPr>
      </w:pPr>
    </w:p>
    <w:p w:rsidR="008C1C28" w:rsidRDefault="008C1C28" w:rsidP="008C1C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26"/>
          <w:szCs w:val="26"/>
          <w:u w:val="single"/>
          <w:lang w:val="en-US"/>
        </w:rPr>
        <w:t>Steps to Upgrade Firmware:</w:t>
      </w:r>
    </w:p>
    <w:p w:rsidR="008C1C28" w:rsidRDefault="008C1C28" w:rsidP="008C1C2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First, please check the Serial number on the baby monitor and confirm that it is included in the list below.</w:t>
      </w:r>
    </w:p>
    <w:tbl>
      <w:tblPr>
        <w:tblW w:w="628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5025"/>
      </w:tblGrid>
      <w:tr w:rsidR="008C1C28">
        <w:tblPrEx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宋体" w:eastAsia="宋体" w:hAnsi="Times New Roman" w:cs="宋体" w:hint="eastAsia"/>
                <w:sz w:val="26"/>
                <w:szCs w:val="26"/>
                <w:lang w:val="en-US"/>
              </w:rPr>
              <w:t xml:space="preserve">　</w:t>
            </w:r>
          </w:p>
        </w:tc>
        <w:tc>
          <w:tcPr>
            <w:tcW w:w="4532" w:type="dxa"/>
            <w:tcBorders>
              <w:top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SN Range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 w:val="restart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BW3101</w:t>
            </w: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3101H4R00001-3101H4R00505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3101J4R00506-3101J4R01010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3101L4R01011-3101L4R01515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3101A5R00001-3101A5R00505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3101C5R00506-3101C5R01010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宋体" w:eastAsia="宋体" w:hAnsi="Times New Roman" w:cs="宋体" w:hint="eastAsia"/>
                <w:sz w:val="26"/>
                <w:szCs w:val="26"/>
                <w:lang w:val="en-US"/>
              </w:rPr>
              <w:t xml:space="preserve">　</w:t>
            </w: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SN Range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 w:val="restart"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宋体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BW3102</w:t>
            </w: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宋体" w:hAnsi="Times New Roman" w:cs="Times New Roman"/>
                <w:sz w:val="26"/>
                <w:szCs w:val="26"/>
                <w:lang w:val="en-US"/>
              </w:rPr>
              <w:t>3102G4R00001</w:t>
            </w:r>
            <w:r>
              <w:rPr>
                <w:rFonts w:ascii="Arial Unicode MS" w:eastAsia="Arial Unicode MS" w:hAnsi="Times New Roman" w:cs="Arial Unicode MS" w:hint="eastAsia"/>
                <w:sz w:val="26"/>
                <w:szCs w:val="26"/>
                <w:lang w:val="en-US"/>
              </w:rPr>
              <w:t>～</w:t>
            </w: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3102G4R00505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3102I4R00506</w:t>
            </w:r>
            <w:r>
              <w:rPr>
                <w:rFonts w:ascii="Arial Unicode MS" w:eastAsia="Arial Unicode MS" w:hAnsi="Times New Roman" w:cs="Arial Unicode MS" w:hint="eastAsia"/>
                <w:sz w:val="26"/>
                <w:szCs w:val="26"/>
                <w:lang w:val="en-US"/>
              </w:rPr>
              <w:t>～</w:t>
            </w: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3102I4R01010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3102J4R01011</w:t>
            </w:r>
            <w:r>
              <w:rPr>
                <w:rFonts w:ascii="Arial Unicode MS" w:eastAsia="Arial Unicode MS" w:hAnsi="Times New Roman" w:cs="Arial Unicode MS" w:hint="eastAsia"/>
                <w:sz w:val="26"/>
                <w:szCs w:val="26"/>
                <w:lang w:val="en-US"/>
              </w:rPr>
              <w:t>～</w:t>
            </w: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3102J4R01515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3102K4R01516</w:t>
            </w:r>
            <w:r>
              <w:rPr>
                <w:rFonts w:ascii="Arial Unicode MS" w:eastAsia="Arial Unicode MS" w:hAnsi="Times New Roman" w:cs="Arial Unicode MS" w:hint="eastAsia"/>
                <w:sz w:val="26"/>
                <w:szCs w:val="26"/>
                <w:lang w:val="en-US"/>
              </w:rPr>
              <w:t>～</w:t>
            </w: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3102K4R02020</w:t>
            </w:r>
          </w:p>
        </w:tc>
      </w:tr>
      <w:tr w:rsidR="008C1C28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3102L4R02021</w:t>
            </w:r>
            <w:r>
              <w:rPr>
                <w:rFonts w:ascii="Arial Unicode MS" w:eastAsia="Arial Unicode MS" w:hAnsi="Times New Roman" w:cs="Arial Unicode MS" w:hint="eastAsia"/>
                <w:sz w:val="26"/>
                <w:szCs w:val="26"/>
                <w:lang w:val="en-US"/>
              </w:rPr>
              <w:t>～</w:t>
            </w: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3102L4R02525</w:t>
            </w:r>
          </w:p>
        </w:tc>
      </w:tr>
      <w:tr w:rsidR="008C1C28">
        <w:tblPrEx>
          <w:tblCellMar>
            <w:top w:w="0" w:type="dxa"/>
            <w:bottom w:w="0" w:type="dxa"/>
          </w:tblCellMar>
        </w:tblPrEx>
        <w:tc>
          <w:tcPr>
            <w:tcW w:w="1132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532" w:type="dxa"/>
            <w:tcBorders>
              <w:bottom w:val="single" w:sz="10" w:space="0" w:color="000000"/>
              <w:right w:val="single" w:sz="10" w:space="0" w:color="000000"/>
            </w:tcBorders>
            <w:tcMar>
              <w:top w:w="144" w:type="nil"/>
              <w:right w:w="144" w:type="nil"/>
            </w:tcMar>
            <w:vAlign w:val="center"/>
          </w:tcPr>
          <w:p w:rsidR="008C1C28" w:rsidRDefault="008C1C28">
            <w:pPr>
              <w:widowControl w:val="0"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3102A5R00001</w:t>
            </w:r>
            <w:r>
              <w:rPr>
                <w:rFonts w:ascii="Arial Unicode MS" w:eastAsia="Arial Unicode MS" w:hAnsi="Times New Roman" w:cs="Arial Unicode MS" w:hint="eastAsia"/>
                <w:sz w:val="26"/>
                <w:szCs w:val="26"/>
                <w:lang w:val="en-US"/>
              </w:rPr>
              <w:t>～</w:t>
            </w:r>
            <w:r>
              <w:rPr>
                <w:rFonts w:ascii="Times New Roman" w:eastAsia="Arial Unicode MS" w:hAnsi="Times New Roman" w:cs="Times New Roman"/>
                <w:sz w:val="26"/>
                <w:szCs w:val="26"/>
                <w:lang w:val="en-US"/>
              </w:rPr>
              <w:t>3102A5R00505</w:t>
            </w:r>
          </w:p>
        </w:tc>
      </w:tr>
    </w:tbl>
    <w:p w:rsidR="008C1C28" w:rsidRDefault="008C1C28">
      <w:pPr>
        <w:rPr>
          <w:rFonts w:ascii="Times New Roman" w:eastAsia="Arial Unicode MS" w:hAnsi="Times New Roman" w:cs="Times New Roman"/>
          <w:sz w:val="26"/>
          <w:szCs w:val="26"/>
          <w:lang w:val="en-US"/>
        </w:rPr>
      </w:pPr>
    </w:p>
    <w:p w:rsidR="008C1C28" w:rsidRDefault="008C1C28">
      <w:pPr>
        <w:rPr>
          <w:rFonts w:ascii="Times New Roman" w:eastAsia="Arial Unicode MS" w:hAnsi="Times New Roman" w:cs="Times New Roman"/>
          <w:sz w:val="26"/>
          <w:szCs w:val="26"/>
          <w:lang w:val="en-US"/>
        </w:rPr>
      </w:pPr>
    </w:p>
    <w:p w:rsidR="008C1C28" w:rsidRDefault="008C1C28">
      <w:pPr>
        <w:rPr>
          <w:rFonts w:ascii="Times New Roman" w:eastAsia="Arial Unicode MS" w:hAnsi="Times New Roman" w:cs="Times New Roman"/>
          <w:sz w:val="26"/>
          <w:szCs w:val="26"/>
          <w:lang w:val="en-US"/>
        </w:rPr>
      </w:pPr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 xml:space="preserve">After having confirmed the S/N of the unit, follow the steps below:          </w:t>
      </w:r>
    </w:p>
    <w:p w:rsidR="008C1C28" w:rsidRDefault="008C1C28">
      <w:pPr>
        <w:rPr>
          <w:rFonts w:ascii="Times New Roman" w:eastAsia="Arial Unicode MS" w:hAnsi="Times New Roman" w:cs="Times New Roman"/>
          <w:sz w:val="26"/>
          <w:szCs w:val="26"/>
          <w:lang w:val="en-US"/>
        </w:rPr>
      </w:pPr>
    </w:p>
    <w:p w:rsidR="008C1C28" w:rsidRDefault="008C1C28">
      <w:pPr>
        <w:rPr>
          <w:rFonts w:ascii="Times New Roman" w:eastAsia="Arial Unicode MS" w:hAnsi="Times New Roman" w:cs="Times New Roman"/>
          <w:sz w:val="26"/>
          <w:szCs w:val="26"/>
          <w:lang w:val="en-US"/>
        </w:rPr>
      </w:pPr>
      <w:proofErr w:type="gramStart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>1)     Unzip</w:t>
      </w:r>
      <w:proofErr w:type="gramEnd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 xml:space="preserve"> the folder and copy the (.bin) file to a formatted micro SD card. </w:t>
      </w:r>
    </w:p>
    <w:p w:rsidR="008C1C28" w:rsidRDefault="008C1C28">
      <w:pPr>
        <w:rPr>
          <w:rFonts w:ascii="Times New Roman" w:eastAsia="Arial Unicode MS" w:hAnsi="Times New Roman" w:cs="Times New Roman"/>
          <w:sz w:val="26"/>
          <w:szCs w:val="26"/>
          <w:lang w:val="en-US"/>
        </w:rPr>
      </w:pPr>
      <w:proofErr w:type="gramStart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>2)     Insert</w:t>
      </w:r>
      <w:proofErr w:type="gramEnd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 xml:space="preserve"> the micro SD card, power on the BW31xx monitor and press the PLAY/RECORD button.  </w:t>
      </w:r>
    </w:p>
    <w:p w:rsidR="008C1C28" w:rsidRDefault="008C1C28">
      <w:pPr>
        <w:rPr>
          <w:rFonts w:ascii="Times New Roman" w:eastAsia="Arial Unicode MS" w:hAnsi="Times New Roman" w:cs="Times New Roman"/>
          <w:sz w:val="26"/>
          <w:szCs w:val="26"/>
          <w:lang w:val="en-US"/>
        </w:rPr>
      </w:pPr>
      <w:proofErr w:type="gramStart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>3)     Next</w:t>
      </w:r>
      <w:proofErr w:type="gramEnd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 xml:space="preserve">, press and hold both the "ZOOM" and "TALK" button, until </w:t>
      </w:r>
      <w:r>
        <w:rPr>
          <w:rFonts w:ascii="Times New Roman" w:eastAsia="Arial Unicode MS" w:hAnsi="Times New Roman" w:cs="Times New Roman"/>
          <w:i/>
          <w:iCs/>
          <w:sz w:val="26"/>
          <w:szCs w:val="26"/>
          <w:lang w:val="en-US"/>
        </w:rPr>
        <w:t>UBR243.bin</w:t>
      </w:r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 xml:space="preserve"> displays on the screen.  </w:t>
      </w:r>
    </w:p>
    <w:p w:rsidR="008C1C28" w:rsidRDefault="008C1C28">
      <w:pPr>
        <w:rPr>
          <w:rFonts w:ascii="Times New Roman" w:eastAsia="Arial Unicode MS" w:hAnsi="Times New Roman" w:cs="Times New Roman"/>
          <w:sz w:val="26"/>
          <w:szCs w:val="26"/>
          <w:lang w:val="en-US"/>
        </w:rPr>
      </w:pPr>
      <w:proofErr w:type="gramStart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>4)     Press</w:t>
      </w:r>
      <w:proofErr w:type="gramEnd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 xml:space="preserve"> OK to select the file and upgrade firmware.  Please wait until the display shows, “</w:t>
      </w:r>
      <w:r>
        <w:rPr>
          <w:rFonts w:ascii="Times New Roman" w:eastAsia="Arial Unicode MS" w:hAnsi="Times New Roman" w:cs="Times New Roman"/>
          <w:i/>
          <w:iCs/>
          <w:sz w:val="26"/>
          <w:szCs w:val="26"/>
          <w:lang w:val="en-US"/>
        </w:rPr>
        <w:t>UPDATE DONE! PLEASE RESTART SYSTEM</w:t>
      </w:r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>”</w:t>
      </w:r>
      <w:proofErr w:type="gramStart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>. </w:t>
      </w:r>
      <w:proofErr w:type="gramEnd"/>
    </w:p>
    <w:p w:rsidR="008C1C28" w:rsidRDefault="008C1C28">
      <w:pPr>
        <w:rPr>
          <w:rFonts w:ascii="Times New Roman" w:eastAsia="Arial Unicode MS" w:hAnsi="Times New Roman" w:cs="Times New Roman"/>
          <w:sz w:val="26"/>
          <w:szCs w:val="26"/>
          <w:lang w:val="en-US"/>
        </w:rPr>
      </w:pPr>
      <w:proofErr w:type="gramStart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>5)     Power</w:t>
      </w:r>
      <w:proofErr w:type="gramEnd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 xml:space="preserve"> off the unit and take out the </w:t>
      </w:r>
      <w:proofErr w:type="spellStart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>microSD</w:t>
      </w:r>
      <w:proofErr w:type="spellEnd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 xml:space="preserve"> card. </w:t>
      </w:r>
    </w:p>
    <w:p w:rsidR="00E53420" w:rsidRDefault="008C1C28">
      <w:proofErr w:type="gramStart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>6)     Please</w:t>
      </w:r>
      <w:proofErr w:type="gramEnd"/>
      <w:r>
        <w:rPr>
          <w:rFonts w:ascii="Times New Roman" w:eastAsia="Arial Unicode MS" w:hAnsi="Times New Roman" w:cs="Times New Roman"/>
          <w:sz w:val="26"/>
          <w:szCs w:val="26"/>
          <w:lang w:val="en-US"/>
        </w:rPr>
        <w:t xml:space="preserve"> pair the camera to the monitor once again (refer Owner’s Manual for pairing details).  </w:t>
      </w:r>
    </w:p>
    <w:sectPr w:rsidR="00E53420" w:rsidSect="00E5342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C28"/>
    <w:rsid w:val="008C1C28"/>
    <w:rsid w:val="00E5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C1A9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1006</Characters>
  <Application>Microsoft Macintosh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Hales</dc:creator>
  <cp:keywords/>
  <dc:description/>
  <cp:lastModifiedBy>Brad Hales</cp:lastModifiedBy>
  <cp:revision>1</cp:revision>
  <dcterms:created xsi:type="dcterms:W3CDTF">2015-06-19T01:31:00Z</dcterms:created>
  <dcterms:modified xsi:type="dcterms:W3CDTF">2015-06-19T01:45:00Z</dcterms:modified>
</cp:coreProperties>
</file>